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5A" w:rsidRDefault="00BB5D11" w:rsidP="00347B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Schoolexamen P4 </w:t>
      </w:r>
      <w:r w:rsidR="00347B5A" w:rsidRPr="000D43C2">
        <w:rPr>
          <w:b/>
          <w:bCs/>
          <w:sz w:val="36"/>
          <w:szCs w:val="36"/>
        </w:rPr>
        <w:t>Criminaliteit</w:t>
      </w:r>
      <w:r w:rsidR="00083ECB" w:rsidRPr="000D43C2">
        <w:rPr>
          <w:b/>
          <w:bCs/>
          <w:sz w:val="36"/>
          <w:szCs w:val="36"/>
        </w:rPr>
        <w:t>/me</w:t>
      </w:r>
      <w:r w:rsidR="000D43C2" w:rsidRPr="000D43C2">
        <w:rPr>
          <w:b/>
          <w:bCs/>
          <w:sz w:val="36"/>
          <w:szCs w:val="36"/>
        </w:rPr>
        <w:t>dia</w:t>
      </w:r>
    </w:p>
    <w:p w:rsidR="00FD7CEE" w:rsidRPr="000D43C2" w:rsidRDefault="00FD7CEE" w:rsidP="00347B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Naam leerling: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Klas: M3__</w:t>
      </w:r>
    </w:p>
    <w:p w:rsidR="006F7A08" w:rsidRDefault="006F7A08" w:rsidP="00347B5A">
      <w:pPr>
        <w:rPr>
          <w:i/>
          <w:iCs/>
        </w:rPr>
      </w:pPr>
      <w:r>
        <w:rPr>
          <w:i/>
          <w:iCs/>
        </w:rPr>
        <w:br/>
      </w:r>
    </w:p>
    <w:p w:rsidR="00367A15" w:rsidRDefault="00083ECB" w:rsidP="00347B5A">
      <w:pPr>
        <w:rPr>
          <w:i/>
          <w:iCs/>
        </w:rPr>
      </w:pPr>
      <w:r>
        <w:rPr>
          <w:i/>
          <w:iCs/>
        </w:rPr>
        <w:t>Het laatste schoolexamen is niet herkansbaar. Om</w:t>
      </w:r>
      <w:r w:rsidR="00347B5A" w:rsidRPr="00083ECB">
        <w:rPr>
          <w:i/>
          <w:iCs/>
        </w:rPr>
        <w:t xml:space="preserve"> je goed voor te bereiden om het komende </w:t>
      </w:r>
      <w:r>
        <w:rPr>
          <w:i/>
          <w:iCs/>
        </w:rPr>
        <w:t xml:space="preserve">en laatste </w:t>
      </w:r>
      <w:r w:rsidR="00347B5A" w:rsidRPr="00083ECB">
        <w:rPr>
          <w:i/>
          <w:iCs/>
        </w:rPr>
        <w:t xml:space="preserve">examen </w:t>
      </w:r>
      <w:r w:rsidR="00BB5D11">
        <w:rPr>
          <w:i/>
          <w:iCs/>
        </w:rPr>
        <w:t>zijn er verschillende dingen die je kunt doen. Je kunt de lesstof op verschillende manieren voorbereiden.</w:t>
      </w:r>
    </w:p>
    <w:p w:rsidR="00BB5D11" w:rsidRDefault="00BB5D11" w:rsidP="00347B5A">
      <w:pPr>
        <w:rPr>
          <w:i/>
          <w:iCs/>
        </w:rPr>
      </w:pPr>
    </w:p>
    <w:p w:rsidR="00BB5D11" w:rsidRDefault="00BB5D11" w:rsidP="00FD7CEE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i/>
          <w:iCs/>
        </w:rPr>
      </w:pPr>
      <w:r>
        <w:rPr>
          <w:i/>
          <w:iCs/>
        </w:rPr>
        <w:t>Alle vragen maken in je werkboek (digitaal en/of in je werkboek).</w:t>
      </w:r>
    </w:p>
    <w:p w:rsidR="00BB5D11" w:rsidRDefault="00BB5D11" w:rsidP="00FD7CEE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i/>
          <w:iCs/>
        </w:rPr>
      </w:pPr>
      <w:r>
        <w:rPr>
          <w:i/>
          <w:iCs/>
        </w:rPr>
        <w:t xml:space="preserve">Je kunt de leerdoelen uitwerken. </w:t>
      </w:r>
    </w:p>
    <w:p w:rsidR="00BB5D11" w:rsidRDefault="00BB5D11" w:rsidP="00FD7CEE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i/>
          <w:iCs/>
        </w:rPr>
      </w:pPr>
      <w:r>
        <w:rPr>
          <w:i/>
          <w:iCs/>
        </w:rPr>
        <w:t xml:space="preserve">Je kunt een </w:t>
      </w:r>
      <w:proofErr w:type="spellStart"/>
      <w:r>
        <w:rPr>
          <w:i/>
          <w:iCs/>
        </w:rPr>
        <w:t>mindmap</w:t>
      </w:r>
      <w:proofErr w:type="spellEnd"/>
      <w:r>
        <w:rPr>
          <w:i/>
          <w:iCs/>
        </w:rPr>
        <w:t xml:space="preserve"> maken via </w:t>
      </w:r>
      <w:proofErr w:type="spellStart"/>
      <w:r w:rsidR="00062A21">
        <w:rPr>
          <w:i/>
          <w:iCs/>
        </w:rPr>
        <w:t>Popplet</w:t>
      </w:r>
      <w:proofErr w:type="spellEnd"/>
      <w:r w:rsidR="00FD7CEE">
        <w:rPr>
          <w:i/>
          <w:iCs/>
        </w:rPr>
        <w:t>.</w:t>
      </w:r>
    </w:p>
    <w:p w:rsidR="00BB5D11" w:rsidRDefault="00BB5D11" w:rsidP="00FD7CEE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i/>
          <w:iCs/>
        </w:rPr>
      </w:pPr>
      <w:r>
        <w:rPr>
          <w:i/>
          <w:iCs/>
        </w:rPr>
        <w:t>Je kunt zelf een samenvatting en een begrippenlijst per paragraaf schrijven.</w:t>
      </w:r>
    </w:p>
    <w:p w:rsidR="00BB5D11" w:rsidRDefault="00BB5D11" w:rsidP="00FD7CEE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i/>
          <w:iCs/>
        </w:rPr>
      </w:pPr>
      <w:r>
        <w:rPr>
          <w:i/>
          <w:iCs/>
        </w:rPr>
        <w:t xml:space="preserve">Je kunt jezelf laten overhoren. </w:t>
      </w:r>
    </w:p>
    <w:p w:rsidR="00BB5D11" w:rsidRDefault="00BB5D11" w:rsidP="00FD7CEE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i/>
          <w:iCs/>
        </w:rPr>
      </w:pPr>
      <w:r>
        <w:rPr>
          <w:i/>
          <w:iCs/>
        </w:rPr>
        <w:t>Je kunt zelf examenvragen</w:t>
      </w:r>
      <w:r w:rsidR="00FD7CEE">
        <w:rPr>
          <w:i/>
          <w:iCs/>
        </w:rPr>
        <w:t xml:space="preserve"> </w:t>
      </w:r>
      <w:r>
        <w:rPr>
          <w:i/>
          <w:iCs/>
        </w:rPr>
        <w:t xml:space="preserve">bedenken die je zou kunnen verwachten op het examen. </w:t>
      </w:r>
    </w:p>
    <w:p w:rsidR="00BB5D11" w:rsidRPr="00BB5D11" w:rsidRDefault="00BB5D11">
      <w:pPr>
        <w:rPr>
          <w:sz w:val="24"/>
          <w:szCs w:val="24"/>
        </w:rPr>
      </w:pPr>
    </w:p>
    <w:p w:rsidR="00BB5D11" w:rsidRDefault="00BB5D11">
      <w:pPr>
        <w:rPr>
          <w:i/>
          <w:iCs/>
          <w:sz w:val="24"/>
          <w:szCs w:val="24"/>
        </w:rPr>
      </w:pPr>
      <w:r w:rsidRPr="00FD7CEE">
        <w:rPr>
          <w:i/>
          <w:iCs/>
          <w:sz w:val="24"/>
          <w:szCs w:val="24"/>
        </w:rPr>
        <w:t xml:space="preserve">In deze les ga je aan de slag met </w:t>
      </w:r>
      <w:r w:rsidR="00513D35">
        <w:rPr>
          <w:i/>
          <w:iCs/>
          <w:sz w:val="24"/>
          <w:szCs w:val="24"/>
        </w:rPr>
        <w:t>éé</w:t>
      </w:r>
      <w:r w:rsidRPr="00FD7CEE">
        <w:rPr>
          <w:i/>
          <w:iCs/>
          <w:sz w:val="24"/>
          <w:szCs w:val="24"/>
        </w:rPr>
        <w:t>n van deze manieren. Kies de manier die op dit moment het beste bij je past en waar je nu het meest geconcentreerd mee aan de slag kunt gaan.</w:t>
      </w:r>
      <w:r w:rsidR="00FD7CEE">
        <w:rPr>
          <w:i/>
          <w:iCs/>
          <w:sz w:val="24"/>
          <w:szCs w:val="24"/>
        </w:rPr>
        <w:t xml:space="preserve"> In de komende drie lessen ga je er minstens twee afronden. Noteer hieronder welke manier je hebt gekozen.</w:t>
      </w:r>
    </w:p>
    <w:p w:rsidR="00FD7CEE" w:rsidRDefault="00FD7CEE">
      <w:pPr>
        <w:rPr>
          <w:i/>
          <w:iCs/>
          <w:sz w:val="24"/>
          <w:szCs w:val="24"/>
        </w:rPr>
      </w:pPr>
    </w:p>
    <w:p w:rsidR="00FD7CEE" w:rsidRDefault="00FD7CE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1  _________________________________________________</w:t>
      </w:r>
    </w:p>
    <w:p w:rsidR="00FD7CEE" w:rsidRDefault="00FD7CEE">
      <w:pPr>
        <w:rPr>
          <w:i/>
          <w:iCs/>
          <w:sz w:val="24"/>
          <w:szCs w:val="24"/>
        </w:rPr>
      </w:pPr>
    </w:p>
    <w:p w:rsidR="00FD7CEE" w:rsidRDefault="00FD7CE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2  _________________________________________________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  <w:t>Les 3  _________________________________________________</w:t>
      </w:r>
    </w:p>
    <w:p w:rsidR="00FD7CEE" w:rsidRDefault="00FD7CEE">
      <w:pPr>
        <w:rPr>
          <w:i/>
          <w:iCs/>
          <w:sz w:val="24"/>
          <w:szCs w:val="24"/>
        </w:rPr>
      </w:pPr>
    </w:p>
    <w:p w:rsidR="00FD7CEE" w:rsidRDefault="00FD7CE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Les 4  </w:t>
      </w:r>
      <w:r w:rsidRPr="00FD7CEE">
        <w:rPr>
          <w:b/>
          <w:bCs/>
          <w:sz w:val="24"/>
          <w:szCs w:val="24"/>
        </w:rPr>
        <w:t>Proefexamen</w:t>
      </w:r>
      <w:r>
        <w:rPr>
          <w:b/>
          <w:bCs/>
          <w:sz w:val="24"/>
          <w:szCs w:val="24"/>
        </w:rPr>
        <w:t xml:space="preserve">: neem je laptop mee! Laatste les voor het examen. </w:t>
      </w:r>
    </w:p>
    <w:p w:rsidR="00FD7CEE" w:rsidRPr="00FD7CEE" w:rsidRDefault="00FD7CEE">
      <w:pPr>
        <w:rPr>
          <w:i/>
          <w:iCs/>
          <w:sz w:val="24"/>
          <w:szCs w:val="24"/>
        </w:rPr>
      </w:pPr>
    </w:p>
    <w:p w:rsidR="00FD7CEE" w:rsidRDefault="00FD7CE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D43C2" w:rsidRPr="000D43C2" w:rsidRDefault="000D43C2" w:rsidP="00347B5A">
      <w:pPr>
        <w:rPr>
          <w:sz w:val="36"/>
          <w:szCs w:val="36"/>
        </w:rPr>
      </w:pPr>
      <w:r w:rsidRPr="000D43C2">
        <w:rPr>
          <w:sz w:val="36"/>
          <w:szCs w:val="36"/>
        </w:rPr>
        <w:lastRenderedPageBreak/>
        <w:t>Criminaliteit</w:t>
      </w:r>
      <w:bookmarkStart w:id="0" w:name="_GoBack"/>
      <w:bookmarkEnd w:id="0"/>
    </w:p>
    <w:p w:rsidR="00E41327" w:rsidRDefault="00E41327" w:rsidP="00E41327">
      <w:pPr>
        <w:shd w:val="clear" w:color="auto" w:fill="F4B083" w:themeFill="accent2" w:themeFillTint="99"/>
      </w:pPr>
      <w:r>
        <w:t>Paragraaf 1 Wat is criminaliteit?</w:t>
      </w:r>
    </w:p>
    <w:p w:rsidR="00E41327" w:rsidRDefault="00E41327" w:rsidP="00E41327">
      <w:pPr>
        <w:pStyle w:val="Lijstalinea"/>
        <w:numPr>
          <w:ilvl w:val="0"/>
          <w:numId w:val="2"/>
        </w:numPr>
      </w:pPr>
      <w:r>
        <w:t>Je kunt in je eigen woorden uitleggen wat criminaliteit is.</w:t>
      </w:r>
    </w:p>
    <w:p w:rsidR="00E41327" w:rsidRDefault="00E41327" w:rsidP="00E41327">
      <w:pPr>
        <w:pStyle w:val="Lijstalinea"/>
        <w:numPr>
          <w:ilvl w:val="0"/>
          <w:numId w:val="2"/>
        </w:numPr>
      </w:pPr>
      <w:r>
        <w:t>Je kunt het verschil uitleggen tussen een overtreding en een misdrijf.</w:t>
      </w:r>
    </w:p>
    <w:p w:rsidR="00E41327" w:rsidRDefault="00E41327" w:rsidP="00E41327">
      <w:pPr>
        <w:pStyle w:val="Lijstalinea"/>
        <w:numPr>
          <w:ilvl w:val="0"/>
          <w:numId w:val="2"/>
        </w:numPr>
      </w:pPr>
      <w:r>
        <w:t>Je kunt uitleggen waarom criminaliteit een maatschappelijk probleem is.</w:t>
      </w:r>
    </w:p>
    <w:p w:rsidR="000D43C2" w:rsidRDefault="000D43C2" w:rsidP="00062A21">
      <w:pPr>
        <w:pStyle w:val="Lijstalinea"/>
        <w:numPr>
          <w:ilvl w:val="0"/>
          <w:numId w:val="2"/>
        </w:numPr>
        <w:shd w:val="clear" w:color="auto" w:fill="BFBFBF" w:themeFill="background1" w:themeFillShade="BF"/>
      </w:pPr>
      <w:r>
        <w:t>Je kunt het criminaliteit bekijken vanuit de verschillende invalshoeken: sociaal-cultureel, politiek-juridisch, sociaal-economisch en veranderende- en vergelijkende invalshoek.</w:t>
      </w:r>
    </w:p>
    <w:p w:rsidR="00E41327" w:rsidRDefault="00E41327" w:rsidP="00083ECB">
      <w:pPr>
        <w:pStyle w:val="Lijstalinea"/>
      </w:pPr>
    </w:p>
    <w:p w:rsidR="00E41327" w:rsidRPr="00083ECB" w:rsidRDefault="00E41327" w:rsidP="00E41327">
      <w:pPr>
        <w:shd w:val="clear" w:color="auto" w:fill="F4B083" w:themeFill="accent2" w:themeFillTint="99"/>
        <w:rPr>
          <w:b/>
          <w:bCs/>
        </w:rPr>
      </w:pPr>
      <w:r w:rsidRPr="00083ECB">
        <w:rPr>
          <w:b/>
          <w:bCs/>
        </w:rPr>
        <w:t>Paragraaf 2 Waarom worden mensen crimineel?</w:t>
      </w:r>
    </w:p>
    <w:p w:rsidR="00E41327" w:rsidRDefault="00E41327" w:rsidP="00E41327">
      <w:pPr>
        <w:pStyle w:val="Lijstalinea"/>
        <w:numPr>
          <w:ilvl w:val="0"/>
          <w:numId w:val="3"/>
        </w:numPr>
      </w:pPr>
      <w:r>
        <w:t xml:space="preserve">Je kunt in je eigen worden uitleggen welke </w:t>
      </w:r>
      <w:r w:rsidRPr="00E41327">
        <w:rPr>
          <w:u w:val="single"/>
        </w:rPr>
        <w:t>individuele</w:t>
      </w:r>
      <w:r>
        <w:t xml:space="preserve"> risicofactoren er zijn van crimineel gedrag.</w:t>
      </w:r>
    </w:p>
    <w:p w:rsidR="00E41327" w:rsidRDefault="00E41327" w:rsidP="00E41327">
      <w:pPr>
        <w:pStyle w:val="Lijstalinea"/>
        <w:numPr>
          <w:ilvl w:val="0"/>
          <w:numId w:val="3"/>
        </w:numPr>
      </w:pPr>
      <w:r>
        <w:t xml:space="preserve">Je kunt </w:t>
      </w:r>
      <w:r w:rsidRPr="00E41327">
        <w:rPr>
          <w:u w:val="single"/>
        </w:rPr>
        <w:t>maatschappelijke</w:t>
      </w:r>
      <w:r>
        <w:t xml:space="preserve"> risicofactoren van crimineel gedrag benoemen.</w:t>
      </w:r>
      <w:r w:rsidR="00083ECB">
        <w:br/>
      </w:r>
    </w:p>
    <w:p w:rsidR="00E41327" w:rsidRPr="00083ECB" w:rsidRDefault="00E41327" w:rsidP="00E41327">
      <w:pPr>
        <w:shd w:val="clear" w:color="auto" w:fill="F4B083" w:themeFill="accent2" w:themeFillTint="99"/>
        <w:rPr>
          <w:b/>
          <w:bCs/>
        </w:rPr>
      </w:pPr>
      <w:r w:rsidRPr="00083ECB">
        <w:rPr>
          <w:b/>
          <w:bCs/>
        </w:rPr>
        <w:t>Paragraaf 3 De wetenschap over criminaliteit.</w:t>
      </w:r>
    </w:p>
    <w:p w:rsidR="00E41327" w:rsidRDefault="00E41327" w:rsidP="00E41327">
      <w:pPr>
        <w:pStyle w:val="Lijstalinea"/>
        <w:numPr>
          <w:ilvl w:val="0"/>
          <w:numId w:val="4"/>
        </w:numPr>
      </w:pPr>
      <w:r>
        <w:t>Je kunt de verschillende theorieën over het ontstaan van criminaliteit benoemen en in eigen woorden uitleggen. Ook kun je de theorieën herkennen in bronnen.</w:t>
      </w:r>
      <w:r w:rsidR="00083ECB">
        <w:br/>
      </w:r>
    </w:p>
    <w:p w:rsidR="00E41327" w:rsidRPr="00083ECB" w:rsidRDefault="00E41327" w:rsidP="00E41327">
      <w:pPr>
        <w:shd w:val="clear" w:color="auto" w:fill="F4B083" w:themeFill="accent2" w:themeFillTint="99"/>
        <w:rPr>
          <w:b/>
          <w:bCs/>
        </w:rPr>
      </w:pPr>
      <w:r w:rsidRPr="00083ECB">
        <w:rPr>
          <w:b/>
          <w:bCs/>
        </w:rPr>
        <w:t>Paragraaf 4 Opgepakt… en dan?</w:t>
      </w:r>
    </w:p>
    <w:p w:rsidR="00E41327" w:rsidRDefault="00E41327" w:rsidP="00E41327">
      <w:pPr>
        <w:pStyle w:val="Lijstalinea"/>
        <w:numPr>
          <w:ilvl w:val="0"/>
          <w:numId w:val="4"/>
        </w:numPr>
      </w:pPr>
      <w:r>
        <w:t>Je kunt de bevoegdheden van de politie benoemen.</w:t>
      </w:r>
    </w:p>
    <w:p w:rsidR="00E41327" w:rsidRDefault="00E41327" w:rsidP="00E41327">
      <w:pPr>
        <w:pStyle w:val="Lijstalinea"/>
        <w:numPr>
          <w:ilvl w:val="0"/>
          <w:numId w:val="4"/>
        </w:numPr>
      </w:pPr>
      <w:r>
        <w:t>Je kent de taken van een Officier van Justitie.</w:t>
      </w:r>
    </w:p>
    <w:p w:rsidR="00E41327" w:rsidRDefault="00E41327" w:rsidP="00E41327">
      <w:pPr>
        <w:pStyle w:val="Lijstalinea"/>
        <w:numPr>
          <w:ilvl w:val="0"/>
          <w:numId w:val="4"/>
        </w:numPr>
      </w:pPr>
      <w:r>
        <w:t>Je kunt het dilemma in de Nederlandse rechtsstaat benoemen.</w:t>
      </w:r>
      <w:r w:rsidR="00083ECB">
        <w:br/>
      </w:r>
    </w:p>
    <w:p w:rsidR="00E41327" w:rsidRPr="00083ECB" w:rsidRDefault="00E41327" w:rsidP="00B607A5">
      <w:pPr>
        <w:shd w:val="clear" w:color="auto" w:fill="F4B083" w:themeFill="accent2" w:themeFillTint="99"/>
        <w:rPr>
          <w:b/>
          <w:bCs/>
        </w:rPr>
      </w:pPr>
      <w:r w:rsidRPr="00083ECB">
        <w:rPr>
          <w:b/>
          <w:bCs/>
        </w:rPr>
        <w:t>Paragraaf 5 Schuldig of onschuldig?</w:t>
      </w:r>
    </w:p>
    <w:p w:rsidR="00E41327" w:rsidRDefault="00B607A5" w:rsidP="00B607A5">
      <w:pPr>
        <w:pStyle w:val="Lijstalinea"/>
        <w:numPr>
          <w:ilvl w:val="0"/>
          <w:numId w:val="5"/>
        </w:numPr>
      </w:pPr>
      <w:r>
        <w:t>Je kunt in eigen woorden uitleggen welke rol de rechter, Officier van Justitie en de advocaat van de verdachte hebben tijdens een rechtszaak.</w:t>
      </w:r>
    </w:p>
    <w:p w:rsidR="00B607A5" w:rsidRDefault="00B607A5" w:rsidP="00B607A5">
      <w:pPr>
        <w:pStyle w:val="Lijstalinea"/>
        <w:numPr>
          <w:ilvl w:val="0"/>
          <w:numId w:val="5"/>
        </w:numPr>
      </w:pPr>
      <w:r>
        <w:t>Je kunt de volgorde van een rechtszaak in 8 stappen benoemen en uitleggen.</w:t>
      </w:r>
    </w:p>
    <w:p w:rsidR="000D43C2" w:rsidRDefault="00B607A5" w:rsidP="00B607A5">
      <w:pPr>
        <w:pStyle w:val="Lijstalinea"/>
        <w:numPr>
          <w:ilvl w:val="0"/>
          <w:numId w:val="5"/>
        </w:numPr>
      </w:pPr>
      <w:r>
        <w:t>Je kunt benoemen met welke zaken een rechter rekening houdt als hij een vonnis uitspreekt.</w:t>
      </w:r>
    </w:p>
    <w:p w:rsidR="000D43C2" w:rsidRDefault="000D43C2" w:rsidP="000D43C2">
      <w:pPr>
        <w:pStyle w:val="Lijstalinea"/>
        <w:numPr>
          <w:ilvl w:val="0"/>
          <w:numId w:val="5"/>
        </w:numPr>
      </w:pPr>
      <w:r>
        <w:t>Je kunt uitleggen wat de onafhankelijkheid van Nederlandse rechters precies inhoudt.</w:t>
      </w:r>
    </w:p>
    <w:p w:rsidR="00B607A5" w:rsidRDefault="00B607A5" w:rsidP="000D43C2">
      <w:pPr>
        <w:pStyle w:val="Lijstalinea"/>
      </w:pPr>
    </w:p>
    <w:p w:rsidR="000D43C2" w:rsidRDefault="000D43C2">
      <w:pPr>
        <w:rPr>
          <w:b/>
          <w:bCs/>
        </w:rPr>
      </w:pPr>
      <w:r>
        <w:rPr>
          <w:b/>
          <w:bCs/>
        </w:rPr>
        <w:br w:type="page"/>
      </w:r>
    </w:p>
    <w:p w:rsidR="00B607A5" w:rsidRPr="00083ECB" w:rsidRDefault="00B607A5" w:rsidP="00B607A5">
      <w:pPr>
        <w:shd w:val="clear" w:color="auto" w:fill="F4B083" w:themeFill="accent2" w:themeFillTint="99"/>
        <w:rPr>
          <w:b/>
          <w:bCs/>
        </w:rPr>
      </w:pPr>
      <w:r w:rsidRPr="00083ECB">
        <w:rPr>
          <w:b/>
          <w:bCs/>
        </w:rPr>
        <w:lastRenderedPageBreak/>
        <w:t>Paragraaf 6 Hoe krijgen we de criminaliteit omlaag?</w:t>
      </w:r>
    </w:p>
    <w:p w:rsidR="00B607A5" w:rsidRDefault="00B607A5" w:rsidP="00B607A5">
      <w:pPr>
        <w:pStyle w:val="Lijstalinea"/>
        <w:numPr>
          <w:ilvl w:val="0"/>
          <w:numId w:val="6"/>
        </w:numPr>
      </w:pPr>
      <w:r>
        <w:t>Je kunt de drie verschillende straffen benoemen die we in Nederland hebben.</w:t>
      </w:r>
    </w:p>
    <w:p w:rsidR="00B607A5" w:rsidRDefault="00B607A5" w:rsidP="00B607A5">
      <w:pPr>
        <w:pStyle w:val="Lijstalinea"/>
        <w:numPr>
          <w:ilvl w:val="0"/>
          <w:numId w:val="6"/>
        </w:numPr>
      </w:pPr>
      <w:r>
        <w:t xml:space="preserve">Je kunt de doelen van straffen benoemen en uitleggen. </w:t>
      </w:r>
    </w:p>
    <w:p w:rsidR="00B607A5" w:rsidRDefault="00B607A5" w:rsidP="00B607A5">
      <w:pPr>
        <w:pStyle w:val="Lijstalinea"/>
        <w:numPr>
          <w:ilvl w:val="0"/>
          <w:numId w:val="6"/>
        </w:numPr>
      </w:pPr>
      <w:r>
        <w:t xml:space="preserve">Je kunt de verschillende uitleggen tussen een preventief en een repressief beleid ten aanzien van criminaliteit. </w:t>
      </w:r>
    </w:p>
    <w:p w:rsidR="000D43C2" w:rsidRDefault="00083ECB" w:rsidP="000D43C2">
      <w:pPr>
        <w:pStyle w:val="Lijstalinea"/>
        <w:numPr>
          <w:ilvl w:val="0"/>
          <w:numId w:val="6"/>
        </w:numPr>
      </w:pPr>
      <w:r>
        <w:t>Je kunt uitleggen hoe linkse en rechtse partijen criminaliteit willen aanpakken.</w:t>
      </w:r>
    </w:p>
    <w:p w:rsidR="00083ECB" w:rsidRDefault="000D43C2" w:rsidP="000D43C2">
      <w:pPr>
        <w:pStyle w:val="Lijstalinea"/>
        <w:numPr>
          <w:ilvl w:val="0"/>
          <w:numId w:val="6"/>
        </w:numPr>
      </w:pPr>
      <w:r>
        <w:t>Je kunt uitleggen wat het Nederlandse gedoogbeleid ten aanzien van softdrugs inhoudt.</w:t>
      </w:r>
      <w:r>
        <w:br/>
      </w:r>
      <w:r w:rsidR="00083ECB">
        <w:br/>
      </w:r>
    </w:p>
    <w:p w:rsidR="000D43C2" w:rsidRPr="000D43C2" w:rsidRDefault="000D43C2" w:rsidP="000D43C2">
      <w:pPr>
        <w:rPr>
          <w:sz w:val="36"/>
          <w:szCs w:val="36"/>
        </w:rPr>
      </w:pPr>
      <w:r w:rsidRPr="000D43C2">
        <w:rPr>
          <w:sz w:val="36"/>
          <w:szCs w:val="36"/>
        </w:rPr>
        <w:t>Media</w:t>
      </w:r>
      <w:r>
        <w:rPr>
          <w:sz w:val="36"/>
          <w:szCs w:val="36"/>
        </w:rPr>
        <w:br/>
      </w:r>
    </w:p>
    <w:p w:rsidR="00083ECB" w:rsidRPr="00083ECB" w:rsidRDefault="000D43C2" w:rsidP="00083ECB">
      <w:pPr>
        <w:shd w:val="clear" w:color="auto" w:fill="F4B083" w:themeFill="accent2" w:themeFillTint="99"/>
        <w:rPr>
          <w:b/>
          <w:bCs/>
        </w:rPr>
      </w:pPr>
      <w:r>
        <w:rPr>
          <w:b/>
          <w:bCs/>
        </w:rPr>
        <w:t>Paragraaf 2 Soorten media</w:t>
      </w:r>
    </w:p>
    <w:p w:rsidR="000D43C2" w:rsidRDefault="000D43C2" w:rsidP="000D43C2">
      <w:pPr>
        <w:pStyle w:val="Lijstalinea"/>
        <w:numPr>
          <w:ilvl w:val="0"/>
          <w:numId w:val="8"/>
        </w:numPr>
      </w:pPr>
      <w:r>
        <w:t xml:space="preserve">Je kunt uitleggen wat de verschillen zijn tussen kwaliteits- en populaire kranten. </w:t>
      </w:r>
      <w:r>
        <w:br/>
      </w:r>
    </w:p>
    <w:p w:rsidR="000D43C2" w:rsidRPr="000D43C2" w:rsidRDefault="000D43C2" w:rsidP="000D43C2">
      <w:pPr>
        <w:shd w:val="clear" w:color="auto" w:fill="F4B083" w:themeFill="accent2" w:themeFillTint="99"/>
        <w:rPr>
          <w:b/>
          <w:bCs/>
        </w:rPr>
      </w:pPr>
      <w:r w:rsidRPr="000D43C2">
        <w:rPr>
          <w:b/>
          <w:bCs/>
        </w:rPr>
        <w:t>Paragraaf 3 Nieuws</w:t>
      </w:r>
    </w:p>
    <w:p w:rsidR="000D43C2" w:rsidRDefault="000D43C2" w:rsidP="000D43C2">
      <w:pPr>
        <w:pStyle w:val="Lijstalinea"/>
        <w:numPr>
          <w:ilvl w:val="0"/>
          <w:numId w:val="7"/>
        </w:numPr>
      </w:pPr>
      <w:r>
        <w:t>Je kunt de verschillende selectiecriteria benoemen die redacties van kranten en het journaal toepassen wanneer ze nieuws selecteren.</w:t>
      </w:r>
    </w:p>
    <w:p w:rsidR="000D43C2" w:rsidRDefault="000D43C2" w:rsidP="000D43C2">
      <w:pPr>
        <w:pStyle w:val="Lijstalinea"/>
        <w:numPr>
          <w:ilvl w:val="0"/>
          <w:numId w:val="7"/>
        </w:numPr>
      </w:pPr>
      <w:r>
        <w:t>Je kunt uitleggen aan welke afspraken journalisten zich moeten houden.</w:t>
      </w:r>
    </w:p>
    <w:p w:rsidR="000D43C2" w:rsidRDefault="000D43C2" w:rsidP="000D43C2"/>
    <w:p w:rsidR="000D43C2" w:rsidRDefault="000D43C2" w:rsidP="000D43C2"/>
    <w:p w:rsidR="00083ECB" w:rsidRDefault="00083ECB" w:rsidP="00083ECB"/>
    <w:p w:rsidR="00B607A5" w:rsidRDefault="00B607A5" w:rsidP="00B607A5"/>
    <w:p w:rsidR="00B607A5" w:rsidRDefault="00B607A5" w:rsidP="00E41327"/>
    <w:p w:rsidR="00E41327" w:rsidRDefault="00E41327" w:rsidP="00E41327"/>
    <w:p w:rsidR="00E41327" w:rsidRDefault="00E41327" w:rsidP="00E41327"/>
    <w:p w:rsidR="00E41327" w:rsidRDefault="00E41327" w:rsidP="00347B5A"/>
    <w:p w:rsidR="00E41327" w:rsidRDefault="00E41327" w:rsidP="00347B5A"/>
    <w:p w:rsidR="00347B5A" w:rsidRDefault="00347B5A" w:rsidP="00347B5A"/>
    <w:p w:rsidR="00347B5A" w:rsidRDefault="00347B5A" w:rsidP="00347B5A"/>
    <w:p w:rsidR="00347B5A" w:rsidRDefault="00347B5A" w:rsidP="00347B5A"/>
    <w:p w:rsidR="00347B5A" w:rsidRDefault="00347B5A" w:rsidP="00347B5A"/>
    <w:p w:rsidR="00347B5A" w:rsidRDefault="00347B5A" w:rsidP="00347B5A"/>
    <w:sectPr w:rsidR="0034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3515"/>
    <w:multiLevelType w:val="hybridMultilevel"/>
    <w:tmpl w:val="78F494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881"/>
    <w:multiLevelType w:val="hybridMultilevel"/>
    <w:tmpl w:val="A06A8E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8F4"/>
    <w:multiLevelType w:val="hybridMultilevel"/>
    <w:tmpl w:val="09BA8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6C4"/>
    <w:multiLevelType w:val="hybridMultilevel"/>
    <w:tmpl w:val="18A49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6C5F"/>
    <w:multiLevelType w:val="hybridMultilevel"/>
    <w:tmpl w:val="72E08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587C"/>
    <w:multiLevelType w:val="hybridMultilevel"/>
    <w:tmpl w:val="78DC0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1D00"/>
    <w:multiLevelType w:val="hybridMultilevel"/>
    <w:tmpl w:val="FB56D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5E11"/>
    <w:multiLevelType w:val="hybridMultilevel"/>
    <w:tmpl w:val="9F864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1040"/>
    <w:multiLevelType w:val="hybridMultilevel"/>
    <w:tmpl w:val="231A1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D3147"/>
    <w:multiLevelType w:val="hybridMultilevel"/>
    <w:tmpl w:val="4DF4F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F0"/>
    <w:rsid w:val="00062A21"/>
    <w:rsid w:val="00071BE6"/>
    <w:rsid w:val="00083ECB"/>
    <w:rsid w:val="000D43C2"/>
    <w:rsid w:val="002C3306"/>
    <w:rsid w:val="00347B5A"/>
    <w:rsid w:val="004275E8"/>
    <w:rsid w:val="00513D35"/>
    <w:rsid w:val="00563158"/>
    <w:rsid w:val="00592FF0"/>
    <w:rsid w:val="006B0303"/>
    <w:rsid w:val="006F7A08"/>
    <w:rsid w:val="00B607A5"/>
    <w:rsid w:val="00BB5D11"/>
    <w:rsid w:val="00E41327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1F27"/>
  <w15:chartTrackingRefBased/>
  <w15:docId w15:val="{934B557C-630D-4242-AE5A-84AB3DC3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 Karim</cp:lastModifiedBy>
  <cp:revision>2</cp:revision>
  <cp:lastPrinted>2019-06-18T09:55:00Z</cp:lastPrinted>
  <dcterms:created xsi:type="dcterms:W3CDTF">2019-06-19T08:10:00Z</dcterms:created>
  <dcterms:modified xsi:type="dcterms:W3CDTF">2019-06-19T08:10:00Z</dcterms:modified>
</cp:coreProperties>
</file>